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108" w:type="dxa"/>
        <w:tblLook w:val="04A0"/>
      </w:tblPr>
      <w:tblGrid>
        <w:gridCol w:w="902"/>
        <w:gridCol w:w="916"/>
        <w:gridCol w:w="1706"/>
        <w:gridCol w:w="3420"/>
        <w:gridCol w:w="1756"/>
        <w:gridCol w:w="1555"/>
        <w:gridCol w:w="2560"/>
        <w:gridCol w:w="905"/>
      </w:tblGrid>
      <w:tr w:rsidR="00202CCF" w:rsidRPr="00202CCF" w:rsidTr="00202CCF">
        <w:trPr>
          <w:trHeight w:val="579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202CC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UNIT PLAN</w:t>
            </w:r>
          </w:p>
        </w:tc>
      </w:tr>
      <w:tr w:rsidR="00202CCF" w:rsidRPr="00202CCF" w:rsidTr="00202CC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Std: __</w:t>
            </w:r>
            <w:r w:rsidR="003E1735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 :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Maths</w:t>
            </w:r>
            <w:proofErr w:type="spellEnd"/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Date : ____________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Teacher :Belinda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Fernandes</w:t>
            </w:r>
            <w:proofErr w:type="spellEnd"/>
            <w:r w:rsidR="00060641">
              <w:rPr>
                <w:rFonts w:ascii="Calibri" w:eastAsia="Times New Roman" w:hAnsi="Calibri" w:cs="Calibri"/>
                <w:color w:val="000000"/>
              </w:rPr>
              <w:t xml:space="preserve"> (New)</w:t>
            </w:r>
          </w:p>
        </w:tc>
      </w:tr>
      <w:tr w:rsidR="00202CCF" w:rsidRPr="00202CCF" w:rsidTr="00202CCF">
        <w:trPr>
          <w:trHeight w:val="288"/>
        </w:trPr>
        <w:tc>
          <w:tcPr>
            <w:tcW w:w="6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3E1735" w:rsidP="00202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:Fish tale</w:t>
            </w:r>
          </w:p>
        </w:tc>
        <w:tc>
          <w:tcPr>
            <w:tcW w:w="6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3E1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57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SR. 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CORE COMPETENCY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LEARNING EXPERIENCE/ ACTIVITIES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MATERIALS / RESOURCES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LEARNING OUTCOMES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FORMATIVE ASSESSMENT TASKS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FE02F0">
        <w:trPr>
          <w:trHeight w:val="2592"/>
        </w:trPr>
        <w:tc>
          <w:tcPr>
            <w:tcW w:w="9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The concept of shapes and figures</w:t>
            </w: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 The teacher divides the students into groups and gives a handout having different figures and shapes. The same chart is displayed on the screen and then the teacher points to a particular figure 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explains the different figures.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Handouts with different shapes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figures. Blackboard &amp; chalk,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Computer, Projector and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screen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The students are able to understand the diff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202CCF">
              <w:rPr>
                <w:rFonts w:ascii="Calibri" w:eastAsia="Times New Roman" w:hAnsi="Calibri" w:cs="Calibri"/>
                <w:color w:val="000000"/>
              </w:rPr>
              <w:t>rent types of Geometrical figure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 </w:t>
            </w:r>
            <w:r w:rsidRPr="00202CCF">
              <w:rPr>
                <w:rFonts w:ascii="Calibri" w:eastAsia="Times New Roman" w:hAnsi="Calibri" w:cs="Calibri"/>
                <w:color w:val="000000"/>
              </w:rPr>
              <w:t>and identify them.</w:t>
            </w:r>
          </w:p>
        </w:tc>
        <w:tc>
          <w:tcPr>
            <w:tcW w:w="2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A worksheet is provided to each student with different shapes and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students are asked to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col</w:t>
            </w:r>
            <w:r>
              <w:rPr>
                <w:rFonts w:ascii="Calibri" w:eastAsia="Times New Roman" w:hAnsi="Calibri" w:cs="Calibri"/>
                <w:color w:val="000000"/>
              </w:rPr>
              <w:t>our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the figure.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 Use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Red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colour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 for the squares. Use pink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colour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 for circles etc.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59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Using the shapes learn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to draw the fish or any other.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The students </w:t>
            </w:r>
            <w:r>
              <w:rPr>
                <w:rFonts w:ascii="Calibri" w:eastAsia="Times New Roman" w:hAnsi="Calibri" w:cs="Calibri"/>
                <w:color w:val="000000"/>
              </w:rPr>
              <w:t>are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asked to </w:t>
            </w:r>
            <w:r>
              <w:rPr>
                <w:rFonts w:ascii="Calibri" w:eastAsia="Times New Roman" w:hAnsi="Calibri" w:cs="Calibri"/>
                <w:color w:val="000000"/>
              </w:rPr>
              <w:t>draw the different shapes on a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craft paper and using a scissor they have to cut out the shapes. The teache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 has a set of cutouts.  The teacher </w:t>
            </w:r>
            <w:r w:rsidRPr="00202CCF">
              <w:rPr>
                <w:rFonts w:ascii="Calibri" w:eastAsia="Times New Roman" w:hAnsi="Calibri" w:cs="Calibri"/>
                <w:color w:val="000000"/>
              </w:rPr>
              <w:t>use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a flannel board or AV presentation to show the diff</w:t>
            </w:r>
            <w:r>
              <w:rPr>
                <w:rFonts w:ascii="Calibri" w:eastAsia="Times New Roman" w:hAnsi="Calibri" w:cs="Calibri"/>
                <w:color w:val="000000"/>
              </w:rPr>
              <w:t>er</w:t>
            </w:r>
            <w:r w:rsidRPr="00202CCF">
              <w:rPr>
                <w:rFonts w:ascii="Calibri" w:eastAsia="Times New Roman" w:hAnsi="Calibri" w:cs="Calibri"/>
                <w:color w:val="000000"/>
              </w:rPr>
              <w:t>ent shapes formations. Later the students are asked to do the same.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Craft paper scissors flannel board, Computer, Projector a</w:t>
            </w:r>
            <w:r>
              <w:rPr>
                <w:rFonts w:ascii="Calibri" w:eastAsia="Times New Roman" w:hAnsi="Calibri" w:cs="Calibri"/>
                <w:color w:val="000000"/>
              </w:rPr>
              <w:t>nd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screen.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The students are able to </w:t>
            </w:r>
            <w:r w:rsidR="00FE02F0" w:rsidRPr="00202CCF">
              <w:rPr>
                <w:rFonts w:ascii="Calibri" w:eastAsia="Times New Roman" w:hAnsi="Calibri" w:cs="Calibri"/>
                <w:color w:val="000000"/>
              </w:rPr>
              <w:t>organize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the shapes to make a fish.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They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are asked to make </w:t>
            </w:r>
            <w:r w:rsidRPr="00202CCF">
              <w:rPr>
                <w:rFonts w:ascii="Calibri" w:eastAsia="Times New Roman" w:hAnsi="Calibri" w:cs="Calibri"/>
                <w:color w:val="000000"/>
              </w:rPr>
              <w:t>bigger cutouts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and make figures other then fish using the same shapes.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01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Learning the concept of big numbers in figures and words 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>up to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crore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The students already know the concept of hundreds, thousands etc.</w:t>
            </w:r>
            <w:r w:rsidR="00C7237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>teacher revises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the unit places.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72379">
              <w:rPr>
                <w:rFonts w:ascii="Calibri" w:eastAsia="Times New Roman" w:hAnsi="Calibri" w:cs="Calibri"/>
                <w:color w:val="000000"/>
              </w:rPr>
              <w:t>The teacher uses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 xml:space="preserve"> cutouts of numbers </w:t>
            </w:r>
            <w:r w:rsidR="00C72379">
              <w:rPr>
                <w:rFonts w:ascii="Calibri" w:eastAsia="Times New Roman" w:hAnsi="Calibri" w:cs="Calibri"/>
                <w:color w:val="000000"/>
              </w:rPr>
              <w:t xml:space="preserve">from 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>1-9 and many z</w:t>
            </w:r>
            <w:r w:rsidR="00C72379">
              <w:rPr>
                <w:rFonts w:ascii="Calibri" w:eastAsia="Times New Roman" w:hAnsi="Calibri" w:cs="Calibri"/>
                <w:color w:val="000000"/>
              </w:rPr>
              <w:t>eros. By using the flannel boar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>d or AV presentation, first the teacher explains hundreds, thousands, ten thousands and the</w:t>
            </w:r>
            <w:r w:rsidR="00C72379"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proofErr w:type="spellStart"/>
            <w:r w:rsidR="00C72379">
              <w:rPr>
                <w:rFonts w:ascii="Calibri" w:eastAsia="Times New Roman" w:hAnsi="Calibri" w:cs="Calibri"/>
                <w:color w:val="000000"/>
              </w:rPr>
              <w:t>crores</w:t>
            </w:r>
            <w:proofErr w:type="spellEnd"/>
            <w:r w:rsidR="00C72379">
              <w:rPr>
                <w:rFonts w:ascii="Calibri" w:eastAsia="Times New Roman" w:hAnsi="Calibri" w:cs="Calibri"/>
                <w:color w:val="000000"/>
              </w:rPr>
              <w:t>. For example use differ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 xml:space="preserve">ent cutouts of numbers presenting a </w:t>
            </w:r>
            <w:proofErr w:type="spellStart"/>
            <w:r w:rsidR="00C72379" w:rsidRPr="00202CCF">
              <w:rPr>
                <w:rFonts w:ascii="Calibri" w:eastAsia="Times New Roman" w:hAnsi="Calibri" w:cs="Calibri"/>
                <w:color w:val="000000"/>
              </w:rPr>
              <w:t>crore</w:t>
            </w:r>
            <w:proofErr w:type="spellEnd"/>
            <w:r w:rsidR="00C72379">
              <w:rPr>
                <w:rFonts w:ascii="Calibri" w:eastAsia="Times New Roman" w:hAnsi="Calibri" w:cs="Calibri"/>
                <w:color w:val="000000"/>
              </w:rPr>
              <w:t xml:space="preserve"> etc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C72379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2379" w:rsidRPr="00202CCF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202CCF">
              <w:rPr>
                <w:rFonts w:ascii="Calibri" w:eastAsia="Times New Roman" w:hAnsi="Calibri" w:cs="Calibri"/>
                <w:color w:val="000000"/>
              </w:rPr>
              <w:t>g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>: 1</w:t>
            </w:r>
            <w:r w:rsidR="00363B9C" w:rsidRPr="00202CCF">
              <w:rPr>
                <w:rFonts w:ascii="Calibri" w:eastAsia="Times New Roman" w:hAnsi="Calibri" w:cs="Calibri"/>
                <w:color w:val="000000"/>
              </w:rPr>
              <w:t>, 2,3,56,347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etc.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02CCF">
              <w:rPr>
                <w:rFonts w:ascii="Calibri" w:eastAsia="Times New Roman" w:hAnsi="Calibri" w:cs="Calibri"/>
                <w:color w:val="000000"/>
              </w:rPr>
              <w:t>Make the students to read it aloud and write it on their notebooks.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Cutouts of numbers</w:t>
            </w:r>
            <w:r w:rsidR="00C72379">
              <w:rPr>
                <w:rFonts w:ascii="Calibri" w:eastAsia="Times New Roman" w:hAnsi="Calibri" w:cs="Calibri"/>
                <w:color w:val="000000"/>
              </w:rPr>
              <w:t>,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flann</w:t>
            </w:r>
            <w:r w:rsidR="00C72379">
              <w:rPr>
                <w:rFonts w:ascii="Calibri" w:eastAsia="Times New Roman" w:hAnsi="Calibri" w:cs="Calibri"/>
                <w:color w:val="000000"/>
              </w:rPr>
              <w:t>el board, Computer, Projector and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screen.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The students are able to identify small and big </w:t>
            </w:r>
            <w:r w:rsidR="00C72379" w:rsidRPr="00202CCF">
              <w:rPr>
                <w:rFonts w:ascii="Calibri" w:eastAsia="Times New Roman" w:hAnsi="Calibri" w:cs="Calibri"/>
                <w:color w:val="000000"/>
              </w:rPr>
              <w:t xml:space="preserve">numbers. </w:t>
            </w:r>
            <w:r w:rsidRPr="00202CCF">
              <w:rPr>
                <w:rFonts w:ascii="Calibri" w:eastAsia="Times New Roman" w:hAnsi="Calibri" w:cs="Calibri"/>
                <w:color w:val="000000"/>
              </w:rPr>
              <w:t>Able to read and write.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379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Students are grouped and each group is asked to do </w:t>
            </w:r>
            <w:r w:rsidR="00C72379">
              <w:rPr>
                <w:rFonts w:ascii="Calibri" w:eastAsia="Times New Roman" w:hAnsi="Calibri" w:cs="Calibri"/>
                <w:color w:val="000000"/>
              </w:rPr>
              <w:t xml:space="preserve">one of the following: --       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-Make </w:t>
            </w:r>
            <w:r w:rsidR="00C72379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set of 2 numbers starting with 100   </w:t>
            </w:r>
          </w:p>
          <w:p w:rsidR="00C72379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-Make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set of two numbers starting with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crore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 and write it in words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C72379" w:rsidRPr="00C72379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02CCF">
              <w:rPr>
                <w:rFonts w:ascii="Calibri" w:eastAsia="Times New Roman" w:hAnsi="Calibri" w:cs="Calibri"/>
                <w:b/>
                <w:color w:val="000000"/>
              </w:rPr>
              <w:t xml:space="preserve"> OR </w:t>
            </w:r>
          </w:p>
          <w:p w:rsidR="00C72379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Group activ</w:t>
            </w:r>
            <w:r>
              <w:rPr>
                <w:rFonts w:ascii="Calibri" w:eastAsia="Times New Roman" w:hAnsi="Calibri" w:cs="Calibri"/>
                <w:color w:val="000000"/>
              </w:rPr>
              <w:t>ity: The students are asked to m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ake cutouts of many numbers. </w:t>
            </w:r>
          </w:p>
          <w:p w:rsidR="00202CCF" w:rsidRPr="00202CCF" w:rsidRDefault="00C72379" w:rsidP="00C72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It’s p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layed like a </w:t>
            </w:r>
            <w:r>
              <w:rPr>
                <w:rFonts w:ascii="Calibri" w:eastAsia="Times New Roman" w:hAnsi="Calibri" w:cs="Calibri"/>
                <w:color w:val="000000"/>
              </w:rPr>
              <w:t>game; whichever Group presents t</w:t>
            </w:r>
            <w:r w:rsidRPr="00202CCF">
              <w:rPr>
                <w:rFonts w:ascii="Calibri" w:eastAsia="Times New Roman" w:hAnsi="Calibri" w:cs="Calibri"/>
                <w:color w:val="000000"/>
              </w:rPr>
              <w:t>he number first gets a score.)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86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Concepts of units used in word problem.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C72379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he </w:t>
            </w:r>
            <w:r w:rsidRPr="00202CCF">
              <w:rPr>
                <w:rFonts w:ascii="Calibri" w:eastAsia="Times New Roman" w:hAnsi="Calibri" w:cs="Calibri"/>
                <w:color w:val="000000"/>
              </w:rPr>
              <w:t>teacher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uses a lot of day - to - day life examples to make </w:t>
            </w:r>
            <w:r w:rsidR="00363B9C" w:rsidRPr="00202CCF">
              <w:rPr>
                <w:rFonts w:ascii="Calibri" w:eastAsia="Times New Roman" w:hAnsi="Calibri" w:cs="Calibri"/>
                <w:color w:val="000000"/>
              </w:rPr>
              <w:t>understand the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units measured.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57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a)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Eg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. A group of students are given 2 bags of beans almost the same size. </w:t>
            </w:r>
            <w:r w:rsidR="00363B9C">
              <w:rPr>
                <w:rFonts w:ascii="Calibri" w:eastAsia="Times New Roman" w:hAnsi="Calibri" w:cs="Calibri"/>
                <w:color w:val="000000"/>
              </w:rPr>
              <w:t>(weight</w:t>
            </w:r>
            <w:r w:rsidR="00185164">
              <w:rPr>
                <w:rFonts w:ascii="Calibri" w:eastAsia="Times New Roman" w:hAnsi="Calibri" w:cs="Calibri"/>
                <w:color w:val="000000"/>
              </w:rPr>
              <w:t xml:space="preserve"> kg, </w:t>
            </w:r>
            <w:proofErr w:type="spellStart"/>
            <w:r w:rsidR="00185164">
              <w:rPr>
                <w:rFonts w:ascii="Calibri" w:eastAsia="Times New Roman" w:hAnsi="Calibri" w:cs="Calibri"/>
                <w:color w:val="000000"/>
              </w:rPr>
              <w:t>gms</w:t>
            </w:r>
            <w:proofErr w:type="spellEnd"/>
            <w:r w:rsidR="00363B9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374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185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b) </w:t>
            </w:r>
            <w:r w:rsidR="00185164" w:rsidRPr="00202CCF">
              <w:rPr>
                <w:rFonts w:ascii="Calibri" w:eastAsia="Times New Roman" w:hAnsi="Calibri" w:cs="Calibri"/>
                <w:color w:val="000000"/>
              </w:rPr>
              <w:t>Distance and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length is explained by using many day-to -day lif</w:t>
            </w:r>
            <w:r w:rsidR="00185164">
              <w:rPr>
                <w:rFonts w:ascii="Calibri" w:eastAsia="Times New Roman" w:hAnsi="Calibri" w:cs="Calibri"/>
                <w:color w:val="000000"/>
              </w:rPr>
              <w:t xml:space="preserve">e example like 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distance </w:t>
            </w:r>
            <w:proofErr w:type="gramStart"/>
            <w:r w:rsidRPr="00202CCF">
              <w:rPr>
                <w:rFonts w:ascii="Calibri" w:eastAsia="Times New Roman" w:hAnsi="Calibri" w:cs="Calibri"/>
                <w:color w:val="000000"/>
              </w:rPr>
              <w:t>( m</w:t>
            </w:r>
            <w:proofErr w:type="gram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, km )Length of fish m, cm etc. </w:t>
            </w:r>
            <w:r w:rsidR="00363B9C" w:rsidRPr="00202CCF">
              <w:rPr>
                <w:rFonts w:ascii="Calibri" w:eastAsia="Times New Roman" w:hAnsi="Calibri" w:cs="Calibri"/>
                <w:color w:val="000000"/>
              </w:rPr>
              <w:t>Teacher explains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the importance of standard unit of measurement. Teacher can also use AV presentation to make the concept </w:t>
            </w:r>
            <w:r w:rsidR="00185164" w:rsidRPr="00202CCF">
              <w:rPr>
                <w:rFonts w:ascii="Calibri" w:eastAsia="Times New Roman" w:hAnsi="Calibri" w:cs="Calibri"/>
                <w:color w:val="000000"/>
              </w:rPr>
              <w:t>clearer</w:t>
            </w:r>
            <w:r w:rsidRPr="00202CC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Meassuring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 tape, weighing scale, weights, bags of beans, cutouts of fish with different </w:t>
            </w: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lenghts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>, computer screen, projector.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The students are able to understand the different units of measurements and their importance in day-to-day life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185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Teacher provides a worksheet for each student with units mentioned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Kg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, cm, m, Km). For example: Sugar is measured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  _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_____?)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The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distance from Goa to Mumbai is measured in _____?) </w:t>
            </w:r>
            <w:r w:rsidR="00185164" w:rsidRPr="00185164">
              <w:rPr>
                <w:rFonts w:ascii="Calibri" w:eastAsia="Times New Roman" w:hAnsi="Calibri" w:cs="Calibri"/>
                <w:b/>
                <w:color w:val="000000"/>
              </w:rPr>
              <w:t>OR</w:t>
            </w:r>
            <w:r w:rsidR="0018516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match the columns can be given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86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Concept of word problem.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3D3" w:rsidRDefault="00CB43D3" w:rsidP="00CB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Audio-visual presentation is used.</w:t>
            </w:r>
          </w:p>
          <w:p w:rsidR="00CB43D3" w:rsidRPr="00CB43D3" w:rsidRDefault="00CB43D3" w:rsidP="00CB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02CCF" w:rsidRPr="00202CCF" w:rsidRDefault="00CB43D3" w:rsidP="00CB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43D3">
              <w:rPr>
                <w:rFonts w:ascii="Calibri" w:eastAsia="Times New Roman" w:hAnsi="Calibri" w:cs="Calibri"/>
                <w:b/>
                <w:color w:val="000000"/>
              </w:rPr>
              <w:t>Addition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: </w:t>
            </w:r>
            <w:proofErr w:type="spellStart"/>
            <w:r w:rsidR="00E53B12">
              <w:rPr>
                <w:rFonts w:ascii="Calibri" w:eastAsia="Times New Roman" w:hAnsi="Calibri" w:cs="Calibri"/>
                <w:color w:val="000000"/>
              </w:rPr>
              <w:t>Tr</w:t>
            </w:r>
            <w:proofErr w:type="spellEnd"/>
            <w:r w:rsidR="00E53B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3B12" w:rsidRPr="00202CCF">
              <w:rPr>
                <w:rFonts w:ascii="Calibri" w:eastAsia="Times New Roman" w:hAnsi="Calibri" w:cs="Calibri"/>
                <w:color w:val="000000"/>
              </w:rPr>
              <w:t>provides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 list of many item with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different  rates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>and asks the students to add and tell the results.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  <w:r w:rsidR="00CB43D3">
              <w:rPr>
                <w:rFonts w:ascii="Calibri" w:eastAsia="Times New Roman" w:hAnsi="Calibri" w:cs="Calibri"/>
                <w:color w:val="000000"/>
              </w:rPr>
              <w:t xml:space="preserve">Computer, </w:t>
            </w:r>
            <w:r w:rsidR="00E53B12">
              <w:rPr>
                <w:rFonts w:ascii="Calibri" w:eastAsia="Times New Roman" w:hAnsi="Calibri" w:cs="Calibri"/>
                <w:color w:val="000000"/>
              </w:rPr>
              <w:t>projector, screen, etc. C.B., Chalk.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  <w:r w:rsidR="00E53B12">
              <w:rPr>
                <w:rFonts w:ascii="Calibri" w:eastAsia="Times New Roman" w:hAnsi="Calibri" w:cs="Calibri"/>
                <w:color w:val="000000"/>
              </w:rPr>
              <w:t>Understands to interpret the word problems.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>) Addition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- Give more problems.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172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  <w:r w:rsidR="00CB43D3">
              <w:rPr>
                <w:rFonts w:ascii="Calibri" w:eastAsia="Times New Roman" w:hAnsi="Calibri" w:cs="Calibri"/>
                <w:color w:val="000000"/>
              </w:rPr>
              <w:t>ii)</w:t>
            </w:r>
            <w:proofErr w:type="spellStart"/>
            <w:r w:rsidR="00CB43D3">
              <w:rPr>
                <w:rFonts w:ascii="Calibri" w:eastAsia="Times New Roman" w:hAnsi="Calibri" w:cs="Calibri"/>
                <w:color w:val="000000"/>
              </w:rPr>
              <w:t>Su</w:t>
            </w:r>
            <w:r w:rsidR="00E53B12">
              <w:rPr>
                <w:rFonts w:ascii="Calibri" w:eastAsia="Times New Roman" w:hAnsi="Calibri" w:cs="Calibri"/>
                <w:color w:val="000000"/>
              </w:rPr>
              <w:t>b</w:t>
            </w:r>
            <w:r w:rsidR="00CB43D3">
              <w:rPr>
                <w:rFonts w:ascii="Calibri" w:eastAsia="Times New Roman" w:hAnsi="Calibri" w:cs="Calibri"/>
                <w:color w:val="000000"/>
              </w:rPr>
              <w:t>straction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E53B12" w:rsidP="00CB4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Substraction</w:t>
            </w:r>
            <w:proofErr w:type="spellEnd"/>
            <w:r w:rsidR="00CB43D3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>In the lesson the term</w:t>
            </w:r>
            <w:r w:rsidR="00202CCF" w:rsidRPr="00CB43D3">
              <w:rPr>
                <w:rFonts w:ascii="Calibri" w:eastAsia="Times New Roman" w:hAnsi="Calibri" w:cs="Calibri"/>
                <w:b/>
                <w:color w:val="000000"/>
              </w:rPr>
              <w:t xml:space="preserve"> Loan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is used. The teacher can use a local dialect to make the students </w:t>
            </w:r>
            <w:r w:rsidR="00CB43D3" w:rsidRPr="00202CCF">
              <w:rPr>
                <w:rFonts w:ascii="Calibri" w:eastAsia="Times New Roman" w:hAnsi="Calibri" w:cs="Calibri"/>
                <w:color w:val="000000"/>
              </w:rPr>
              <w:t>understand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the meaning of  that word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more clear 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>by citing some examples from day-to- day life activities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  <w:r w:rsidR="00E53B12">
              <w:rPr>
                <w:rFonts w:ascii="Calibri" w:eastAsia="Times New Roman" w:hAnsi="Calibri" w:cs="Calibri"/>
                <w:color w:val="000000"/>
              </w:rPr>
              <w:t>Worksheet is provided with mixed word problems.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57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- Why do we take loan?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- How can we pay it back?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86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CB43D3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iii)M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>ultiplication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CB43D3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43D3">
              <w:rPr>
                <w:rFonts w:ascii="Calibri" w:eastAsia="Times New Roman" w:hAnsi="Calibri" w:cs="Calibri"/>
                <w:b/>
                <w:color w:val="000000"/>
              </w:rPr>
              <w:t>Multiplication: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There</w:t>
            </w:r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were 6 boys. All had to play with balls, They had 5 balls each</w:t>
            </w:r>
            <w:proofErr w:type="gramStart"/>
            <w:r w:rsidR="00202CCF" w:rsidRPr="00202CCF">
              <w:rPr>
                <w:rFonts w:ascii="Calibri" w:eastAsia="Times New Roman" w:hAnsi="Calibri" w:cs="Calibri"/>
                <w:color w:val="000000"/>
              </w:rPr>
              <w:t>,.</w:t>
            </w:r>
            <w:proofErr w:type="gramEnd"/>
            <w:r w:rsidR="00202CCF" w:rsidRPr="00202CCF">
              <w:rPr>
                <w:rFonts w:ascii="Calibri" w:eastAsia="Times New Roman" w:hAnsi="Calibri" w:cs="Calibri"/>
                <w:color w:val="000000"/>
              </w:rPr>
              <w:t xml:space="preserve"> How many balls were there in all?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Drawing a picture.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28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1988820" cy="121920"/>
                  <wp:effectExtent l="0" t="0" r="0" b="0"/>
                  <wp:wrapNone/>
                  <wp:docPr id="2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32660" y="18204180"/>
                            <a:ext cx="1950720" cy="83820"/>
                            <a:chOff x="2232660" y="18204180"/>
                            <a:chExt cx="1950720" cy="83820"/>
                          </a:xfrm>
                        </a:grpSpPr>
                        <a:sp>
                          <a:nvSpPr>
                            <a:cNvPr id="4" name="Rectangle 3"/>
                            <a:cNvSpPr/>
                          </a:nvSpPr>
                          <a:spPr>
                            <a:xfrm>
                              <a:off x="2225040" y="3025140"/>
                              <a:ext cx="1950720" cy="868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9"/>
            </w:tblGrid>
            <w:tr w:rsidR="00202CCF" w:rsidRPr="00202CCF">
              <w:trPr>
                <w:trHeight w:val="288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2CCF" w:rsidRPr="00202CCF" w:rsidRDefault="00202CCF" w:rsidP="00202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02CCF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57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2CCF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02CCF">
              <w:rPr>
                <w:rFonts w:ascii="Calibri" w:eastAsia="Times New Roman" w:hAnsi="Calibri" w:cs="Calibri"/>
                <w:color w:val="000000"/>
              </w:rPr>
              <w:t xml:space="preserve">) Show here by adding also you </w:t>
            </w:r>
            <w:r w:rsidR="00CB43D3">
              <w:rPr>
                <w:rFonts w:ascii="Calibri" w:eastAsia="Times New Roman" w:hAnsi="Calibri" w:cs="Calibri"/>
                <w:color w:val="000000"/>
              </w:rPr>
              <w:t xml:space="preserve">can get the answer, 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next by </w:t>
            </w:r>
            <w:r w:rsidR="00CB43D3" w:rsidRPr="00202CCF">
              <w:rPr>
                <w:rFonts w:ascii="Calibri" w:eastAsia="Times New Roman" w:hAnsi="Calibri" w:cs="Calibri"/>
                <w:color w:val="000000"/>
              </w:rPr>
              <w:t>multiplying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 6 x  5  =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2CCF" w:rsidRPr="00202CCF" w:rsidTr="00202CCF">
        <w:trPr>
          <w:trHeight w:val="86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 xml:space="preserve">But in case of big number it is not </w:t>
            </w:r>
            <w:r w:rsidR="00CB43D3" w:rsidRPr="00202CCF">
              <w:rPr>
                <w:rFonts w:ascii="Calibri" w:eastAsia="Times New Roman" w:hAnsi="Calibri" w:cs="Calibri"/>
                <w:color w:val="000000"/>
              </w:rPr>
              <w:t>possible</w:t>
            </w:r>
            <w:r w:rsidRPr="00202CCF">
              <w:rPr>
                <w:rFonts w:ascii="Calibri" w:eastAsia="Times New Roman" w:hAnsi="Calibri" w:cs="Calibri"/>
                <w:color w:val="000000"/>
              </w:rPr>
              <w:t xml:space="preserve"> to add for if one bike cost Rs. 20 how much 600 bikes will cost.</w:t>
            </w:r>
            <w:r w:rsidR="00CB43D3">
              <w:rPr>
                <w:rFonts w:ascii="Calibri" w:eastAsia="Times New Roman" w:hAnsi="Calibri" w:cs="Calibri"/>
                <w:color w:val="000000"/>
              </w:rPr>
              <w:t xml:space="preserve"> Explain the importance of multiplication in daily life.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C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CF" w:rsidRPr="00202CCF" w:rsidRDefault="00202CCF" w:rsidP="00202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E4B86" w:rsidRDefault="00EE4B86"/>
    <w:sectPr w:rsidR="00EE4B86" w:rsidSect="00202C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CCF"/>
    <w:rsid w:val="00060641"/>
    <w:rsid w:val="00185164"/>
    <w:rsid w:val="00202CCF"/>
    <w:rsid w:val="00363B9C"/>
    <w:rsid w:val="003E1735"/>
    <w:rsid w:val="00683D6F"/>
    <w:rsid w:val="00A40586"/>
    <w:rsid w:val="00BF6E24"/>
    <w:rsid w:val="00C72379"/>
    <w:rsid w:val="00CB43D3"/>
    <w:rsid w:val="00E53B12"/>
    <w:rsid w:val="00EE4B86"/>
    <w:rsid w:val="00F24DCF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C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CCF"/>
    <w:rPr>
      <w:color w:val="800080"/>
      <w:u w:val="single"/>
    </w:rPr>
  </w:style>
  <w:style w:type="paragraph" w:customStyle="1" w:styleId="xl63">
    <w:name w:val="xl63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02C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02C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1">
    <w:name w:val="xl71"/>
    <w:basedOn w:val="Normal"/>
    <w:rsid w:val="00202C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02C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02C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HCL</cp:lastModifiedBy>
  <cp:revision>7</cp:revision>
  <dcterms:created xsi:type="dcterms:W3CDTF">2013-04-18T07:05:00Z</dcterms:created>
  <dcterms:modified xsi:type="dcterms:W3CDTF">2013-07-10T04:22:00Z</dcterms:modified>
</cp:coreProperties>
</file>