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B1" w:rsidRDefault="003F7FB1"/>
    <w:p w:rsidR="003F7FB1" w:rsidRDefault="003F7FB1" w:rsidP="003F7FB1">
      <w:pPr>
        <w:spacing w:after="0" w:line="264" w:lineRule="auto"/>
      </w:pPr>
      <w:proofErr w:type="gramStart"/>
      <w:r>
        <w:t>Std</w:t>
      </w:r>
      <w:proofErr w:type="gramEnd"/>
      <w:r>
        <w:t>: V</w:t>
      </w:r>
    </w:p>
    <w:p w:rsidR="003F7FB1" w:rsidRDefault="003F7FB1" w:rsidP="003F7FB1">
      <w:pPr>
        <w:spacing w:after="0" w:line="264" w:lineRule="auto"/>
      </w:pPr>
      <w:r>
        <w:t>Subject: Math</w:t>
      </w:r>
    </w:p>
    <w:p w:rsidR="003F7FB1" w:rsidRDefault="003F7FB1" w:rsidP="003F7FB1">
      <w:pPr>
        <w:spacing w:after="0" w:line="264" w:lineRule="auto"/>
      </w:pPr>
      <w:r>
        <w:t>Sr. No. of the lesson</w:t>
      </w:r>
      <w:proofErr w:type="gramStart"/>
      <w:r>
        <w:t>:</w:t>
      </w:r>
      <w:r w:rsidR="002144BC">
        <w:t>11</w:t>
      </w:r>
      <w:proofErr w:type="gramEnd"/>
    </w:p>
    <w:p w:rsidR="003F7FB1" w:rsidRPr="00BB2D83" w:rsidRDefault="003F7FB1" w:rsidP="003F7FB1">
      <w:pPr>
        <w:spacing w:after="0" w:line="264" w:lineRule="auto"/>
        <w:rPr>
          <w:b/>
        </w:rPr>
      </w:pPr>
      <w:r>
        <w:t xml:space="preserve">Name of the lesson: </w:t>
      </w:r>
      <w:r w:rsidRPr="00BB2D83">
        <w:rPr>
          <w:b/>
        </w:rPr>
        <w:t>Area and its Boundary</w:t>
      </w:r>
    </w:p>
    <w:p w:rsidR="003F7FB1" w:rsidRDefault="003F7FB1" w:rsidP="003F7FB1">
      <w:pPr>
        <w:spacing w:after="0" w:line="264" w:lineRule="auto"/>
      </w:pPr>
      <w:r>
        <w:t>Name of the teacher: Ninoshka V cotta Do Rego</w:t>
      </w:r>
    </w:p>
    <w:p w:rsidR="003F7FB1" w:rsidRDefault="003F7FB1" w:rsidP="003F7FB1">
      <w:pPr>
        <w:tabs>
          <w:tab w:val="left" w:pos="2055"/>
        </w:tabs>
        <w:spacing w:after="0" w:line="264" w:lineRule="auto"/>
      </w:pPr>
      <w:r>
        <w:tab/>
      </w:r>
    </w:p>
    <w:tbl>
      <w:tblPr>
        <w:tblStyle w:val="TableGrid"/>
        <w:tblW w:w="10207" w:type="dxa"/>
        <w:tblInd w:w="-318" w:type="dxa"/>
        <w:tblLayout w:type="fixed"/>
        <w:tblLook w:val="04A0"/>
      </w:tblPr>
      <w:tblGrid>
        <w:gridCol w:w="568"/>
        <w:gridCol w:w="851"/>
        <w:gridCol w:w="1559"/>
        <w:gridCol w:w="2693"/>
        <w:gridCol w:w="1559"/>
        <w:gridCol w:w="1276"/>
        <w:gridCol w:w="1701"/>
      </w:tblGrid>
      <w:tr w:rsidR="003F7FB1" w:rsidTr="00480949">
        <w:tc>
          <w:tcPr>
            <w:tcW w:w="568" w:type="dxa"/>
          </w:tcPr>
          <w:p w:rsidR="003F7FB1" w:rsidRDefault="003F7FB1" w:rsidP="003F7FB1">
            <w:r>
              <w:t>Sr.No</w:t>
            </w:r>
          </w:p>
        </w:tc>
        <w:tc>
          <w:tcPr>
            <w:tcW w:w="851" w:type="dxa"/>
          </w:tcPr>
          <w:p w:rsidR="003F7FB1" w:rsidRDefault="003F7FB1" w:rsidP="003F7FB1">
            <w:r>
              <w:t>Time</w:t>
            </w:r>
          </w:p>
        </w:tc>
        <w:tc>
          <w:tcPr>
            <w:tcW w:w="1559" w:type="dxa"/>
          </w:tcPr>
          <w:p w:rsidR="003F7FB1" w:rsidRDefault="003F7FB1" w:rsidP="003F7FB1">
            <w:r>
              <w:t>Competency</w:t>
            </w:r>
          </w:p>
        </w:tc>
        <w:tc>
          <w:tcPr>
            <w:tcW w:w="2693" w:type="dxa"/>
          </w:tcPr>
          <w:p w:rsidR="003F7FB1" w:rsidRDefault="003F7FB1" w:rsidP="003F7FB1">
            <w:r>
              <w:t>Learning Activities</w:t>
            </w:r>
          </w:p>
        </w:tc>
        <w:tc>
          <w:tcPr>
            <w:tcW w:w="1559" w:type="dxa"/>
          </w:tcPr>
          <w:p w:rsidR="003F7FB1" w:rsidRDefault="003F7FB1" w:rsidP="003F7FB1">
            <w:r>
              <w:t>Materials used</w:t>
            </w:r>
          </w:p>
        </w:tc>
        <w:tc>
          <w:tcPr>
            <w:tcW w:w="1276" w:type="dxa"/>
          </w:tcPr>
          <w:p w:rsidR="003F7FB1" w:rsidRDefault="003F7FB1" w:rsidP="003F7FB1">
            <w:r>
              <w:t>Learning Outcome</w:t>
            </w:r>
          </w:p>
        </w:tc>
        <w:tc>
          <w:tcPr>
            <w:tcW w:w="1701" w:type="dxa"/>
          </w:tcPr>
          <w:p w:rsidR="003F7FB1" w:rsidRDefault="003F7FB1" w:rsidP="003F7FB1">
            <w:r>
              <w:t>Formative assessment</w:t>
            </w:r>
          </w:p>
        </w:tc>
      </w:tr>
      <w:tr w:rsidR="003F7FB1" w:rsidTr="00480949">
        <w:tc>
          <w:tcPr>
            <w:tcW w:w="568" w:type="dxa"/>
          </w:tcPr>
          <w:p w:rsidR="003F7FB1" w:rsidRDefault="003F7FB1" w:rsidP="003F7FB1">
            <w:r>
              <w:t>1</w:t>
            </w:r>
          </w:p>
        </w:tc>
        <w:tc>
          <w:tcPr>
            <w:tcW w:w="851" w:type="dxa"/>
          </w:tcPr>
          <w:p w:rsidR="003F7FB1" w:rsidRDefault="003F7FB1" w:rsidP="003F7FB1">
            <w:r>
              <w:t>35 min</w:t>
            </w:r>
          </w:p>
        </w:tc>
        <w:tc>
          <w:tcPr>
            <w:tcW w:w="1559" w:type="dxa"/>
          </w:tcPr>
          <w:p w:rsidR="003F7FB1" w:rsidRDefault="003F7FB1" w:rsidP="003F7FB1">
            <w:r>
              <w:t>Concept of Perimeter</w:t>
            </w:r>
          </w:p>
        </w:tc>
        <w:tc>
          <w:tcPr>
            <w:tcW w:w="2693" w:type="dxa"/>
          </w:tcPr>
          <w:p w:rsidR="003F7FB1" w:rsidRDefault="00C80FDE" w:rsidP="003F7FB1">
            <w:r>
              <w:t xml:space="preserve">Tr. divides the students into groups. Each group are given a space marked with chalk. </w:t>
            </w:r>
            <w:r w:rsidR="002D091F">
              <w:t>Groups</w:t>
            </w:r>
            <w:r>
              <w:t xml:space="preserve"> have to measure the length and breadth of the </w:t>
            </w:r>
            <w:r w:rsidR="002D091F">
              <w:t>space</w:t>
            </w:r>
            <w:r>
              <w:t xml:space="preserve"> and </w:t>
            </w:r>
            <w:r w:rsidR="002D091F">
              <w:t>specify the boundary value.</w:t>
            </w:r>
          </w:p>
        </w:tc>
        <w:tc>
          <w:tcPr>
            <w:tcW w:w="1559" w:type="dxa"/>
          </w:tcPr>
          <w:p w:rsidR="003F7FB1" w:rsidRDefault="002D091F" w:rsidP="003F7FB1">
            <w:r>
              <w:t>Classroom space/ field, measuring tape, notebook.</w:t>
            </w:r>
          </w:p>
        </w:tc>
        <w:tc>
          <w:tcPr>
            <w:tcW w:w="1276" w:type="dxa"/>
          </w:tcPr>
          <w:p w:rsidR="003F7FB1" w:rsidRDefault="002D091F" w:rsidP="003F7FB1">
            <w:r>
              <w:t>Learns the concept of perimeter.</w:t>
            </w:r>
          </w:p>
        </w:tc>
        <w:tc>
          <w:tcPr>
            <w:tcW w:w="1701" w:type="dxa"/>
          </w:tcPr>
          <w:p w:rsidR="003F7FB1" w:rsidRDefault="002D091F" w:rsidP="003F7FB1">
            <w:r>
              <w:t>To find the perimeter of irregular figures.</w:t>
            </w:r>
          </w:p>
        </w:tc>
      </w:tr>
      <w:tr w:rsidR="00480949" w:rsidTr="00480949">
        <w:tc>
          <w:tcPr>
            <w:tcW w:w="568" w:type="dxa"/>
          </w:tcPr>
          <w:p w:rsidR="00480949" w:rsidRDefault="00480949" w:rsidP="003F7FB1">
            <w:r>
              <w:t>2</w:t>
            </w:r>
          </w:p>
        </w:tc>
        <w:tc>
          <w:tcPr>
            <w:tcW w:w="851" w:type="dxa"/>
          </w:tcPr>
          <w:p w:rsidR="00480949" w:rsidRDefault="00480949" w:rsidP="003F7FB1">
            <w:r>
              <w:t>35 min</w:t>
            </w:r>
          </w:p>
        </w:tc>
        <w:tc>
          <w:tcPr>
            <w:tcW w:w="1559" w:type="dxa"/>
          </w:tcPr>
          <w:p w:rsidR="00480949" w:rsidRDefault="00480949" w:rsidP="003F7FB1">
            <w:r>
              <w:t>Perimeter of regular figure.</w:t>
            </w:r>
          </w:p>
        </w:tc>
        <w:tc>
          <w:tcPr>
            <w:tcW w:w="2693" w:type="dxa"/>
          </w:tcPr>
          <w:p w:rsidR="00480949" w:rsidRDefault="00480949" w:rsidP="003F7FB1">
            <w:r>
              <w:t>Tr. Provides a cut-out of square/ rectangle/ equilateral triangle/ regular polygon.</w:t>
            </w:r>
          </w:p>
          <w:p w:rsidR="00480949" w:rsidRDefault="00480949" w:rsidP="003F7FB1">
            <w:r>
              <w:t>The group measures the length and breadth of the given figures and finds its perimeter.</w:t>
            </w:r>
          </w:p>
          <w:p w:rsidR="00480949" w:rsidRDefault="00480949" w:rsidP="003F7FB1"/>
        </w:tc>
        <w:tc>
          <w:tcPr>
            <w:tcW w:w="1559" w:type="dxa"/>
          </w:tcPr>
          <w:p w:rsidR="00480949" w:rsidRDefault="00480949" w:rsidP="003F7FB1">
            <w:r>
              <w:t>Cut-outs of square, rectangle and other figures.</w:t>
            </w:r>
          </w:p>
        </w:tc>
        <w:tc>
          <w:tcPr>
            <w:tcW w:w="1276" w:type="dxa"/>
          </w:tcPr>
          <w:p w:rsidR="00480949" w:rsidRDefault="00480949" w:rsidP="003F7FB1">
            <w:r>
              <w:t>Learns to find the perimeter of regular figure.</w:t>
            </w:r>
          </w:p>
        </w:tc>
        <w:tc>
          <w:tcPr>
            <w:tcW w:w="1701" w:type="dxa"/>
          </w:tcPr>
          <w:p w:rsidR="00480949" w:rsidRDefault="00480949" w:rsidP="003F7FB1">
            <w:r>
              <w:t>To deduce the formulae for perimeter of square/ rectangle.</w:t>
            </w:r>
          </w:p>
        </w:tc>
      </w:tr>
      <w:tr w:rsidR="003F7FB1" w:rsidTr="00480949">
        <w:tc>
          <w:tcPr>
            <w:tcW w:w="568" w:type="dxa"/>
          </w:tcPr>
          <w:p w:rsidR="003F7FB1" w:rsidRDefault="00480949" w:rsidP="003F7FB1">
            <w:r>
              <w:t>3</w:t>
            </w:r>
          </w:p>
        </w:tc>
        <w:tc>
          <w:tcPr>
            <w:tcW w:w="851" w:type="dxa"/>
          </w:tcPr>
          <w:p w:rsidR="003F7FB1" w:rsidRDefault="003F7FB1" w:rsidP="003F7FB1">
            <w:r>
              <w:t>35 min</w:t>
            </w:r>
          </w:p>
        </w:tc>
        <w:tc>
          <w:tcPr>
            <w:tcW w:w="1559" w:type="dxa"/>
          </w:tcPr>
          <w:p w:rsidR="003F7FB1" w:rsidRDefault="003F7FB1" w:rsidP="003F7FB1">
            <w:r>
              <w:t>Concept of Area</w:t>
            </w:r>
          </w:p>
        </w:tc>
        <w:tc>
          <w:tcPr>
            <w:tcW w:w="2693" w:type="dxa"/>
          </w:tcPr>
          <w:p w:rsidR="003F7FB1" w:rsidRDefault="002E2B40" w:rsidP="003F7FB1">
            <w:r>
              <w:t xml:space="preserve">Tr. places a </w:t>
            </w:r>
            <w:r w:rsidR="00F646C0">
              <w:t xml:space="preserve">different sized </w:t>
            </w:r>
            <w:r>
              <w:t>transparent cut-out of a figure (triangle, rectangle, square) on a square grid</w:t>
            </w:r>
            <w:r w:rsidR="00F646C0">
              <w:t>. Tr. asks the student</w:t>
            </w:r>
            <w:r>
              <w:t xml:space="preserve"> count</w:t>
            </w:r>
            <w:r w:rsidR="00F646C0">
              <w:t>s</w:t>
            </w:r>
            <w:r>
              <w:t xml:space="preserve"> the number boxes inside the </w:t>
            </w:r>
            <w:r w:rsidR="00F646C0">
              <w:t xml:space="preserve">figure. </w:t>
            </w:r>
          </w:p>
        </w:tc>
        <w:tc>
          <w:tcPr>
            <w:tcW w:w="1559" w:type="dxa"/>
          </w:tcPr>
          <w:p w:rsidR="003F7FB1" w:rsidRDefault="00F646C0" w:rsidP="003F7FB1">
            <w:r>
              <w:t>Square grid (10X10), transparent cut-out of geometrical figures.</w:t>
            </w:r>
          </w:p>
        </w:tc>
        <w:tc>
          <w:tcPr>
            <w:tcW w:w="1276" w:type="dxa"/>
          </w:tcPr>
          <w:p w:rsidR="003F7FB1" w:rsidRDefault="00F646C0" w:rsidP="003F7FB1">
            <w:r>
              <w:t>Learns the concept of area.</w:t>
            </w:r>
          </w:p>
        </w:tc>
        <w:tc>
          <w:tcPr>
            <w:tcW w:w="1701" w:type="dxa"/>
          </w:tcPr>
          <w:p w:rsidR="003F7FB1" w:rsidRDefault="00F646C0" w:rsidP="003F7FB1">
            <w:r>
              <w:t>To find the area of regular polygons using square grid sheet.</w:t>
            </w:r>
          </w:p>
        </w:tc>
      </w:tr>
      <w:tr w:rsidR="003F7FB1" w:rsidTr="00480949">
        <w:tc>
          <w:tcPr>
            <w:tcW w:w="568" w:type="dxa"/>
          </w:tcPr>
          <w:p w:rsidR="003F7FB1" w:rsidRDefault="00480949" w:rsidP="003F7FB1">
            <w:r>
              <w:t>4</w:t>
            </w:r>
          </w:p>
        </w:tc>
        <w:tc>
          <w:tcPr>
            <w:tcW w:w="851" w:type="dxa"/>
          </w:tcPr>
          <w:p w:rsidR="003F7FB1" w:rsidRDefault="003F7FB1" w:rsidP="003F7FB1">
            <w:r>
              <w:t>35 min</w:t>
            </w:r>
          </w:p>
        </w:tc>
        <w:tc>
          <w:tcPr>
            <w:tcW w:w="1559" w:type="dxa"/>
          </w:tcPr>
          <w:p w:rsidR="003F7FB1" w:rsidRDefault="003F7FB1" w:rsidP="003F7FB1">
            <w:r>
              <w:t>To find the area of Square and rectangle</w:t>
            </w:r>
          </w:p>
        </w:tc>
        <w:tc>
          <w:tcPr>
            <w:tcW w:w="2693" w:type="dxa"/>
          </w:tcPr>
          <w:p w:rsidR="00D168BC" w:rsidRDefault="00C80FDE" w:rsidP="003F7FB1">
            <w:r>
              <w:t>Tr. draws</w:t>
            </w:r>
            <w:r w:rsidR="00C4680E">
              <w:t xml:space="preserve"> a grid figure of square/ rectangle. Tr. ask the student to find the </w:t>
            </w:r>
            <w:r w:rsidR="00C4680E">
              <w:lastRenderedPageBreak/>
              <w:t xml:space="preserve">number of boxes inside the figure. </w:t>
            </w:r>
            <w:r>
              <w:t>Tr. draws</w:t>
            </w:r>
            <w:r w:rsidR="00D168BC">
              <w:t xml:space="preserve"> a blank figure of square (rectangle)</w:t>
            </w:r>
            <w:r>
              <w:t xml:space="preserve"> and marks the side value with abbreviation for side/ length/ breadth.</w:t>
            </w:r>
            <w:r w:rsidR="00D168BC">
              <w:t xml:space="preserve"> </w:t>
            </w:r>
          </w:p>
        </w:tc>
        <w:tc>
          <w:tcPr>
            <w:tcW w:w="1559" w:type="dxa"/>
          </w:tcPr>
          <w:p w:rsidR="003F7FB1" w:rsidRDefault="00D168BC" w:rsidP="003F7FB1">
            <w:r>
              <w:lastRenderedPageBreak/>
              <w:t xml:space="preserve">Shape of square/rectangle of different </w:t>
            </w:r>
            <w:r>
              <w:lastRenderedPageBreak/>
              <w:t>side values.</w:t>
            </w:r>
          </w:p>
        </w:tc>
        <w:tc>
          <w:tcPr>
            <w:tcW w:w="1276" w:type="dxa"/>
          </w:tcPr>
          <w:p w:rsidR="003F7FB1" w:rsidRDefault="00C80FDE" w:rsidP="003F7FB1">
            <w:r>
              <w:lastRenderedPageBreak/>
              <w:t xml:space="preserve">Learns the formulae used to </w:t>
            </w:r>
            <w:r>
              <w:lastRenderedPageBreak/>
              <w:t>find area of square, rectangle and other regular figure.</w:t>
            </w:r>
          </w:p>
        </w:tc>
        <w:tc>
          <w:tcPr>
            <w:tcW w:w="1701" w:type="dxa"/>
          </w:tcPr>
          <w:p w:rsidR="003F7FB1" w:rsidRDefault="00C80FDE" w:rsidP="003F7FB1">
            <w:r>
              <w:lastRenderedPageBreak/>
              <w:t>Problems on area of a regular figure.</w:t>
            </w:r>
          </w:p>
        </w:tc>
      </w:tr>
    </w:tbl>
    <w:p w:rsidR="008C34DE" w:rsidRPr="008C34DE" w:rsidRDefault="008C34DE" w:rsidP="008C34DE"/>
    <w:sectPr w:rsidR="008C34DE" w:rsidRPr="008C34DE" w:rsidSect="00750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7002E6"/>
    <w:rsid w:val="001234D6"/>
    <w:rsid w:val="002144BC"/>
    <w:rsid w:val="00231DD4"/>
    <w:rsid w:val="002612AF"/>
    <w:rsid w:val="002D0398"/>
    <w:rsid w:val="002D091F"/>
    <w:rsid w:val="002E2B40"/>
    <w:rsid w:val="00315F87"/>
    <w:rsid w:val="00326B2F"/>
    <w:rsid w:val="003449B5"/>
    <w:rsid w:val="003565EC"/>
    <w:rsid w:val="003F7FB1"/>
    <w:rsid w:val="00480949"/>
    <w:rsid w:val="00497C0D"/>
    <w:rsid w:val="004A505A"/>
    <w:rsid w:val="004A55BB"/>
    <w:rsid w:val="005323DD"/>
    <w:rsid w:val="00572B3D"/>
    <w:rsid w:val="005C1D55"/>
    <w:rsid w:val="0060012E"/>
    <w:rsid w:val="00614B39"/>
    <w:rsid w:val="00671816"/>
    <w:rsid w:val="007002E6"/>
    <w:rsid w:val="00750D1F"/>
    <w:rsid w:val="007A6148"/>
    <w:rsid w:val="007D09CB"/>
    <w:rsid w:val="007F526E"/>
    <w:rsid w:val="0088701C"/>
    <w:rsid w:val="008C34DE"/>
    <w:rsid w:val="008E3C88"/>
    <w:rsid w:val="00B17371"/>
    <w:rsid w:val="00BB2D83"/>
    <w:rsid w:val="00C4680E"/>
    <w:rsid w:val="00C51CC3"/>
    <w:rsid w:val="00C80FDE"/>
    <w:rsid w:val="00C81A43"/>
    <w:rsid w:val="00CF36FD"/>
    <w:rsid w:val="00D168BC"/>
    <w:rsid w:val="00EA35F4"/>
    <w:rsid w:val="00EB40CF"/>
    <w:rsid w:val="00EF6955"/>
    <w:rsid w:val="00F646C0"/>
    <w:rsid w:val="00F80039"/>
    <w:rsid w:val="00FF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HCL</cp:lastModifiedBy>
  <cp:revision>3</cp:revision>
  <dcterms:created xsi:type="dcterms:W3CDTF">2013-07-09T06:15:00Z</dcterms:created>
  <dcterms:modified xsi:type="dcterms:W3CDTF">2013-07-09T06:15:00Z</dcterms:modified>
</cp:coreProperties>
</file>